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3B" w:rsidRDefault="00C6523B">
      <w:pPr>
        <w:pStyle w:val="GvdeMetni"/>
        <w:rPr>
          <w:rFonts w:ascii="Trebuchet MS"/>
          <w:b/>
          <w:sz w:val="22"/>
        </w:rPr>
      </w:pPr>
    </w:p>
    <w:p w:rsidR="00C6523B" w:rsidRDefault="00C6523B">
      <w:pPr>
        <w:pStyle w:val="GvdeMetni"/>
        <w:rPr>
          <w:rFonts w:ascii="Trebuchet MS"/>
          <w:b/>
          <w:sz w:val="22"/>
        </w:rPr>
      </w:pPr>
    </w:p>
    <w:p w:rsidR="00C6523B" w:rsidRDefault="00C6523B">
      <w:pPr>
        <w:pStyle w:val="GvdeMetni"/>
        <w:rPr>
          <w:rFonts w:ascii="Trebuchet MS"/>
          <w:b/>
          <w:sz w:val="22"/>
        </w:rPr>
      </w:pPr>
    </w:p>
    <w:p w:rsidR="00C6523B" w:rsidRDefault="002D0713">
      <w:pPr>
        <w:pStyle w:val="GvdeMetni"/>
        <w:spacing w:before="1"/>
        <w:rPr>
          <w:rFonts w:ascii="Trebuchet MS"/>
          <w:b/>
          <w:sz w:val="17"/>
        </w:rPr>
      </w:pPr>
      <w:r w:rsidRPr="002D0713">
        <w:rPr>
          <w:rFonts w:ascii="Arial" w:hAnsi="Arial"/>
          <w:spacing w:val="1"/>
          <w:w w:val="69"/>
        </w:rPr>
        <w:drawing>
          <wp:inline distT="0" distB="0" distL="0" distR="0">
            <wp:extent cx="685800" cy="680085"/>
            <wp:effectExtent l="19050" t="0" r="0" b="0"/>
            <wp:docPr id="4" name="Resim 2" descr="deneme_ekran_alıntısı.PNG"/>
            <wp:cNvGraphicFramePr/>
            <a:graphic xmlns:a="http://schemas.openxmlformats.org/drawingml/2006/main">
              <a:graphicData uri="http://schemas.openxmlformats.org/drawingml/2006/picture">
                <pic:pic xmlns:pic="http://schemas.openxmlformats.org/drawingml/2006/picture">
                  <pic:nvPicPr>
                    <pic:cNvPr id="0" name="deneme_ekran_alıntısı.PNG"/>
                    <pic:cNvPicPr/>
                  </pic:nvPicPr>
                  <pic:blipFill>
                    <a:blip r:embed="rId6"/>
                    <a:stretch>
                      <a:fillRect/>
                    </a:stretch>
                  </pic:blipFill>
                  <pic:spPr>
                    <a:xfrm>
                      <a:off x="0" y="0"/>
                      <a:ext cx="685800" cy="680085"/>
                    </a:xfrm>
                    <a:prstGeom prst="rect">
                      <a:avLst/>
                    </a:prstGeom>
                  </pic:spPr>
                </pic:pic>
              </a:graphicData>
            </a:graphic>
          </wp:inline>
        </w:drawing>
      </w:r>
      <w:r w:rsidR="00C377FC">
        <w:rPr>
          <w:rFonts w:ascii="Arial" w:hAnsi="Arial"/>
          <w:spacing w:val="1"/>
          <w:w w:val="69"/>
        </w:rPr>
        <w:tab/>
      </w:r>
      <w:r w:rsidR="00C377FC">
        <w:rPr>
          <w:rFonts w:ascii="Arial" w:hAnsi="Arial"/>
          <w:spacing w:val="1"/>
          <w:w w:val="69"/>
        </w:rPr>
        <w:tab/>
      </w:r>
      <w:r w:rsidR="00C377FC">
        <w:rPr>
          <w:rFonts w:ascii="Arial" w:hAnsi="Arial"/>
          <w:spacing w:val="1"/>
          <w:w w:val="69"/>
        </w:rPr>
        <w:tab/>
      </w:r>
      <w:r w:rsidR="00C377FC">
        <w:rPr>
          <w:rFonts w:ascii="Arial" w:hAnsi="Arial"/>
          <w:spacing w:val="1"/>
          <w:w w:val="69"/>
        </w:rPr>
        <w:tab/>
      </w:r>
      <w:r w:rsidR="00C377FC">
        <w:rPr>
          <w:rFonts w:ascii="Arial" w:hAnsi="Arial"/>
          <w:spacing w:val="1"/>
          <w:w w:val="69"/>
        </w:rPr>
        <w:tab/>
      </w:r>
      <w:r w:rsidR="00C377FC">
        <w:rPr>
          <w:rFonts w:ascii="Arial" w:hAnsi="Arial"/>
          <w:spacing w:val="1"/>
          <w:w w:val="69"/>
        </w:rPr>
        <w:tab/>
      </w:r>
      <w:r w:rsidR="00C377FC">
        <w:rPr>
          <w:rFonts w:ascii="Arial" w:hAnsi="Arial"/>
          <w:spacing w:val="1"/>
          <w:w w:val="69"/>
        </w:rPr>
        <w:tab/>
      </w:r>
      <w:r w:rsidR="00C377FC">
        <w:rPr>
          <w:rFonts w:ascii="Arial" w:hAnsi="Arial"/>
          <w:spacing w:val="1"/>
          <w:w w:val="69"/>
        </w:rPr>
        <w:tab/>
      </w:r>
      <w:r w:rsidR="00C377FC">
        <w:rPr>
          <w:rFonts w:ascii="Arial" w:hAnsi="Arial"/>
          <w:spacing w:val="1"/>
          <w:w w:val="69"/>
        </w:rPr>
        <w:tab/>
      </w:r>
      <w:r w:rsidR="00EE5847">
        <w:rPr>
          <w:rFonts w:ascii="Arial" w:hAnsi="Arial"/>
          <w:spacing w:val="1"/>
          <w:w w:val="69"/>
        </w:rPr>
        <w:t>…</w:t>
      </w:r>
      <w:r w:rsidR="00EE5847">
        <w:rPr>
          <w:rFonts w:ascii="Arial" w:hAnsi="Arial"/>
          <w:spacing w:val="-1"/>
          <w:w w:val="91"/>
        </w:rPr>
        <w:t>..</w:t>
      </w:r>
      <w:r w:rsidR="00EE5847">
        <w:rPr>
          <w:rFonts w:ascii="Arial" w:hAnsi="Arial"/>
          <w:spacing w:val="-2"/>
          <w:w w:val="139"/>
        </w:rPr>
        <w:t>/</w:t>
      </w:r>
      <w:r w:rsidR="00EE5847">
        <w:rPr>
          <w:rFonts w:ascii="Arial" w:hAnsi="Arial"/>
          <w:spacing w:val="1"/>
          <w:w w:val="69"/>
        </w:rPr>
        <w:t>…</w:t>
      </w:r>
      <w:r w:rsidR="00EE5847">
        <w:rPr>
          <w:rFonts w:ascii="Arial" w:hAnsi="Arial"/>
          <w:spacing w:val="-2"/>
          <w:w w:val="69"/>
        </w:rPr>
        <w:t>…</w:t>
      </w:r>
      <w:r w:rsidR="00EE5847">
        <w:rPr>
          <w:rFonts w:ascii="Arial" w:hAnsi="Arial"/>
          <w:spacing w:val="-2"/>
          <w:w w:val="139"/>
        </w:rPr>
        <w:t>/</w:t>
      </w:r>
      <w:r w:rsidR="00EE5847">
        <w:rPr>
          <w:rFonts w:ascii="Arial" w:hAnsi="Arial"/>
          <w:spacing w:val="1"/>
          <w:w w:val="69"/>
        </w:rPr>
        <w:t>…</w:t>
      </w:r>
      <w:r w:rsidR="00EE5847">
        <w:rPr>
          <w:rFonts w:ascii="Arial" w:hAnsi="Arial"/>
          <w:w w:val="69"/>
        </w:rPr>
        <w:t>…</w:t>
      </w:r>
      <w:r w:rsidR="00EE5847">
        <w:rPr>
          <w:rFonts w:ascii="Trebuchet MS"/>
          <w:b/>
          <w:sz w:val="17"/>
        </w:rPr>
        <w:br w:type="textWrapping" w:clear="all"/>
      </w:r>
    </w:p>
    <w:p w:rsidR="00C6523B" w:rsidRPr="00EE5847" w:rsidRDefault="00D21DB6" w:rsidP="00EE5847">
      <w:pPr>
        <w:ind w:right="113"/>
        <w:jc w:val="center"/>
        <w:rPr>
          <w:rFonts w:ascii="Arial" w:hAnsi="Arial"/>
        </w:rPr>
      </w:pPr>
      <w:r>
        <w:rPr>
          <w:b/>
        </w:rPr>
        <w:t>SAMSUN ÜNİVERSİTESİ</w:t>
      </w:r>
    </w:p>
    <w:p w:rsidR="00C6523B" w:rsidRDefault="00D21DB6">
      <w:pPr>
        <w:spacing w:before="40"/>
        <w:ind w:left="3298" w:right="3298"/>
        <w:jc w:val="center"/>
        <w:rPr>
          <w:b/>
        </w:rPr>
      </w:pPr>
      <w:r>
        <w:rPr>
          <w:b/>
        </w:rPr>
        <w:t>…………………… Fakültesi</w:t>
      </w:r>
    </w:p>
    <w:p w:rsidR="00C6523B" w:rsidRDefault="00D21DB6">
      <w:pPr>
        <w:spacing w:before="37"/>
        <w:ind w:left="2386"/>
        <w:rPr>
          <w:b/>
        </w:rPr>
      </w:pPr>
      <w:r>
        <w:rPr>
          <w:b/>
        </w:rPr>
        <w:t>………………….. Bölüm/Program Başkanlığı’na</w:t>
      </w:r>
    </w:p>
    <w:p w:rsidR="00C6523B" w:rsidRDefault="00C6523B">
      <w:pPr>
        <w:pStyle w:val="GvdeMetni"/>
        <w:rPr>
          <w:b/>
          <w:sz w:val="24"/>
        </w:rPr>
      </w:pPr>
    </w:p>
    <w:p w:rsidR="00C6523B" w:rsidRDefault="00C6523B">
      <w:pPr>
        <w:pStyle w:val="GvdeMetni"/>
        <w:spacing w:before="7"/>
        <w:rPr>
          <w:b/>
          <w:sz w:val="21"/>
        </w:rPr>
      </w:pPr>
    </w:p>
    <w:p w:rsidR="00C6523B" w:rsidRDefault="00D21DB6">
      <w:pPr>
        <w:spacing w:before="1" w:line="276" w:lineRule="auto"/>
        <w:ind w:left="116" w:right="112" w:firstLine="707"/>
        <w:jc w:val="both"/>
      </w:pPr>
      <w:r>
        <w:t>Üniversiteniz …………………………… Fakültesi ……….……………………. Bölümü/Programı.................................numaralı öğrencisiyim.</w:t>
      </w:r>
    </w:p>
    <w:p w:rsidR="00D21DB6" w:rsidRDefault="00D21DB6">
      <w:pPr>
        <w:spacing w:before="1" w:line="276" w:lineRule="auto"/>
        <w:ind w:left="116" w:right="112" w:firstLine="707"/>
        <w:jc w:val="both"/>
      </w:pPr>
    </w:p>
    <w:p w:rsidR="002408E2" w:rsidRDefault="00D21DB6" w:rsidP="002408E2">
      <w:pPr>
        <w:spacing w:line="276" w:lineRule="auto"/>
        <w:ind w:left="116" w:right="115" w:firstLine="707"/>
        <w:jc w:val="both"/>
      </w:pPr>
      <w:r>
        <w:t xml:space="preserve">Samsun Üniversitesi Ön Lisans ve Lisans Eğitim ve Öğretim Yönetmeliği’nin </w:t>
      </w:r>
      <w:r w:rsidR="00EE5847">
        <w:t>5, 20 ve 32</w:t>
      </w:r>
      <w:r w:rsidR="002408E2">
        <w:t>.</w:t>
      </w:r>
      <w:r w:rsidR="00EE5847">
        <w:t xml:space="preserve"> </w:t>
      </w:r>
      <w:r>
        <w:t>madde</w:t>
      </w:r>
      <w:r w:rsidR="00EE5847">
        <w:t>leri</w:t>
      </w:r>
      <w:r>
        <w:t xml:space="preserve"> uyarınca, Fakülteniz ……………………………….. Bölümü’nde Çift Anadal Program</w:t>
      </w:r>
      <w:r w:rsidR="002408E2">
        <w:t xml:space="preserve">ı (ÇAP) kapsamında öğrenim görebilmem için </w:t>
      </w:r>
    </w:p>
    <w:p w:rsidR="00C6523B" w:rsidRDefault="006D48CC" w:rsidP="002408E2">
      <w:pPr>
        <w:spacing w:line="276" w:lineRule="auto"/>
        <w:ind w:left="116" w:right="115" w:firstLine="707"/>
        <w:jc w:val="both"/>
      </w:pPr>
      <w:r>
        <w:t>G</w:t>
      </w:r>
      <w:r w:rsidR="00D21DB6">
        <w:t>ereği</w:t>
      </w:r>
      <w:r w:rsidR="002408E2">
        <w:t xml:space="preserve">nin </w:t>
      </w:r>
      <w:r w:rsidR="00D21DB6">
        <w:t xml:space="preserve"> </w:t>
      </w:r>
      <w:r w:rsidR="002408E2">
        <w:t>yapılmasını</w:t>
      </w:r>
      <w:r w:rsidR="00D21DB6">
        <w:t xml:space="preserve"> arz ederim.</w:t>
      </w:r>
    </w:p>
    <w:p w:rsidR="00C6523B" w:rsidRDefault="00C6523B">
      <w:pPr>
        <w:pStyle w:val="GvdeMetni"/>
        <w:rPr>
          <w:sz w:val="24"/>
        </w:rPr>
      </w:pPr>
    </w:p>
    <w:p w:rsidR="00C6523B" w:rsidRDefault="00C6523B">
      <w:pPr>
        <w:pStyle w:val="GvdeMetni"/>
        <w:spacing w:before="10"/>
        <w:rPr>
          <w:sz w:val="29"/>
        </w:rPr>
      </w:pPr>
    </w:p>
    <w:p w:rsidR="00C6523B" w:rsidRDefault="00B15AAE" w:rsidP="00EE5847">
      <w:pPr>
        <w:spacing w:before="1"/>
        <w:ind w:left="7316"/>
      </w:pPr>
      <w:r>
        <w:t xml:space="preserve">        </w:t>
      </w:r>
      <w:r w:rsidR="00D21DB6">
        <w:t>İmza</w:t>
      </w:r>
    </w:p>
    <w:p w:rsidR="00C6523B" w:rsidRPr="00EE5847" w:rsidRDefault="00EE5847" w:rsidP="00EE5847">
      <w:pPr>
        <w:spacing w:before="1"/>
        <w:ind w:left="116"/>
      </w:pPr>
      <w:r w:rsidRPr="00EE5847">
        <w:tab/>
      </w:r>
      <w:r w:rsidRPr="00EE5847">
        <w:tab/>
      </w:r>
      <w:r w:rsidRPr="00EE5847">
        <w:tab/>
      </w:r>
      <w:r w:rsidRPr="00EE5847">
        <w:tab/>
      </w:r>
      <w:r w:rsidRPr="00EE5847">
        <w:tab/>
      </w:r>
      <w:r w:rsidRPr="00EE5847">
        <w:tab/>
      </w:r>
      <w:r w:rsidRPr="00EE5847">
        <w:tab/>
      </w:r>
      <w:r w:rsidRPr="00EE5847">
        <w:tab/>
      </w:r>
      <w:r w:rsidRPr="00EE5847">
        <w:tab/>
      </w:r>
      <w:r w:rsidRPr="00EE5847">
        <w:tab/>
        <w:t xml:space="preserve">    Adı - Soyadı</w:t>
      </w:r>
    </w:p>
    <w:p w:rsidR="00C6523B" w:rsidRDefault="00D21DB6">
      <w:pPr>
        <w:spacing w:before="1"/>
        <w:ind w:left="116"/>
      </w:pPr>
      <w:r>
        <w:t>Adres  :</w:t>
      </w:r>
    </w:p>
    <w:p w:rsidR="00C6523B" w:rsidRDefault="00C6523B">
      <w:pPr>
        <w:pStyle w:val="GvdeMetni"/>
        <w:spacing w:before="8"/>
        <w:rPr>
          <w:sz w:val="28"/>
        </w:rPr>
      </w:pPr>
    </w:p>
    <w:p w:rsidR="00C6523B" w:rsidRDefault="00D21DB6">
      <w:pPr>
        <w:tabs>
          <w:tab w:val="left" w:pos="824"/>
        </w:tabs>
        <w:spacing w:line="552" w:lineRule="auto"/>
        <w:ind w:left="116" w:right="8418"/>
      </w:pPr>
      <w:r>
        <w:t>Gsm</w:t>
      </w:r>
      <w:r>
        <w:tab/>
        <w:t>: e-mail :</w:t>
      </w:r>
    </w:p>
    <w:p w:rsidR="00C6523B" w:rsidRDefault="00D21DB6" w:rsidP="00D21DB6">
      <w:pPr>
        <w:tabs>
          <w:tab w:val="left" w:pos="824"/>
          <w:tab w:val="left" w:pos="1532"/>
        </w:tabs>
        <w:spacing w:line="251" w:lineRule="exact"/>
        <w:ind w:left="116"/>
      </w:pPr>
      <w:r>
        <w:t>Eki</w:t>
      </w:r>
      <w:r>
        <w:tab/>
        <w:t>:</w:t>
      </w:r>
      <w:r>
        <w:tab/>
      </w:r>
    </w:p>
    <w:p w:rsidR="00C6523B" w:rsidRDefault="00C6523B">
      <w:pPr>
        <w:pStyle w:val="GvdeMetni"/>
        <w:rPr>
          <w:sz w:val="24"/>
        </w:rPr>
      </w:pPr>
    </w:p>
    <w:p w:rsidR="00C6523B" w:rsidRDefault="00C6523B">
      <w:pPr>
        <w:pStyle w:val="GvdeMetni"/>
        <w:rPr>
          <w:sz w:val="24"/>
        </w:rPr>
      </w:pPr>
    </w:p>
    <w:p w:rsidR="00C6523B" w:rsidRDefault="00C6523B">
      <w:pPr>
        <w:pStyle w:val="GvdeMetni"/>
        <w:spacing w:before="8"/>
        <w:rPr>
          <w:sz w:val="23"/>
        </w:rPr>
      </w:pPr>
    </w:p>
    <w:p w:rsidR="00C6523B" w:rsidRDefault="00D21DB6">
      <w:pPr>
        <w:ind w:left="116"/>
        <w:rPr>
          <w:b/>
          <w:sz w:val="24"/>
        </w:rPr>
      </w:pPr>
      <w:r>
        <w:rPr>
          <w:b/>
          <w:sz w:val="24"/>
          <w:u w:val="thick"/>
        </w:rPr>
        <w:t>İlgili Yönetmelik</w:t>
      </w:r>
      <w:r w:rsidR="00C377FC">
        <w:rPr>
          <w:b/>
          <w:sz w:val="24"/>
          <w:u w:val="thick"/>
        </w:rPr>
        <w:t xml:space="preserve"> Maddeleri</w:t>
      </w:r>
    </w:p>
    <w:p w:rsidR="00C6523B" w:rsidRDefault="00C6523B">
      <w:pPr>
        <w:pStyle w:val="GvdeMetni"/>
        <w:spacing w:before="8"/>
        <w:rPr>
          <w:b/>
          <w:sz w:val="18"/>
        </w:rPr>
      </w:pPr>
    </w:p>
    <w:p w:rsidR="006F7118" w:rsidRDefault="006F7118">
      <w:pPr>
        <w:pStyle w:val="GvdeMetni"/>
        <w:spacing w:line="276" w:lineRule="auto"/>
        <w:ind w:left="116" w:right="115"/>
        <w:jc w:val="both"/>
      </w:pPr>
      <w:r>
        <w:t>MADDE 5 – (1) Öğrencilerin kayıt, kayıt yenileme, derse yazılma, sınavlar, intibak, çift anadal, geçişler, ilişik kesme ve benzeri her türlü işlemleri, ilgili fakülte/yüksekokul ve bölümlerce yerine getirilir. Bunlardan gerekli görülenler, Rektörlükçe merkezi olarak da yürütülebilir.</w:t>
      </w:r>
    </w:p>
    <w:p w:rsidR="006F7118" w:rsidRDefault="006F7118">
      <w:pPr>
        <w:pStyle w:val="GvdeMetni"/>
        <w:spacing w:line="276" w:lineRule="auto"/>
        <w:ind w:left="116" w:right="115"/>
        <w:jc w:val="both"/>
      </w:pPr>
      <w:r>
        <w:t>MADDE 20 – (1) Diğer yükseköğretim kurumlarından Üniversiteye geçişler; 24/4/2010 tarihli ve 27561 sayılı Resmî Gazete’de yayımlanan Yükseköğretim Kurumlarında Önlisans ve Lisans Düzeyindeki Programlar Arasında Geçiş, Çift Anadal, Yan Dal ile Kurumlar Arası Kredi Transferi Yapılması Esaslarına İlişkin Yönetmelik, Yükseköğretim Kurulu ile Senato kararlarına göre yürütülür. Bu öğrencilerin eğitim programlarına intibakları, ilgili birim yönetim kurullarınca yapılır.</w:t>
      </w:r>
    </w:p>
    <w:p w:rsidR="00C6523B" w:rsidRDefault="00EE5847">
      <w:pPr>
        <w:pStyle w:val="GvdeMetni"/>
        <w:spacing w:line="276" w:lineRule="auto"/>
        <w:ind w:left="116" w:right="115"/>
        <w:jc w:val="both"/>
      </w:pPr>
      <w:r>
        <w:t>MADDE 32 – (4) Çift anadal programlarında öğrenciye anadal lisans programından mezuniyet hakkını elde etmeden, çift anadal (ikinci lisans) programının diploması verilmez. Anadal lisans programından mezuniyet hakkını elde eden öğrenci, çift anadal programını başarı ile tamamlamasa da anadal lisans programına ait lisans diplomasını alabilir</w:t>
      </w:r>
      <w:r w:rsidR="006F7118">
        <w:t>. (6) Anadal lisans programında mezuniyet hakkını kazanmayan öğrenciye yandal sertifikası verilmez. (7) Sertifikalar, programların bağlı olduğu birimler tarafından verilir. Sertifikalarda öğrencinin anadal program adı ayrıca belirtilir. Anadal lisans programından mezuniyet hakkını elde eden öğrenci yandal programını tamamlayamasa bile anadal lisans programına ait diplomasını alabilir. (8) Çift anadal programından ayrılan bir öğrenci, yandal programının tüm gereklerini yerine getirmişse yandal</w:t>
      </w:r>
      <w:bookmarkStart w:id="0" w:name="_GoBack"/>
      <w:bookmarkEnd w:id="0"/>
      <w:r w:rsidR="00C377FC">
        <w:t xml:space="preserve"> </w:t>
      </w:r>
      <w:r w:rsidR="006F7118">
        <w:t>sertifikası almaya hak kazanır.</w:t>
      </w:r>
    </w:p>
    <w:sectPr w:rsidR="00C6523B" w:rsidSect="000D0F9F">
      <w:headerReference w:type="even" r:id="rId7"/>
      <w:headerReference w:type="default" r:id="rId8"/>
      <w:footerReference w:type="even" r:id="rId9"/>
      <w:footerReference w:type="default" r:id="rId10"/>
      <w:headerReference w:type="first" r:id="rId11"/>
      <w:footerReference w:type="first" r:id="rId12"/>
      <w:type w:val="continuous"/>
      <w:pgSz w:w="11910" w:h="16840"/>
      <w:pgMar w:top="660" w:right="1300" w:bottom="280" w:left="13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C34" w:rsidRDefault="000F2C34" w:rsidP="00EE5847">
      <w:r>
        <w:separator/>
      </w:r>
    </w:p>
  </w:endnote>
  <w:endnote w:type="continuationSeparator" w:id="1">
    <w:p w:rsidR="000F2C34" w:rsidRDefault="000F2C34" w:rsidP="00EE58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47" w:rsidRDefault="00EE584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47" w:rsidRDefault="00EE584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47" w:rsidRDefault="00EE584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C34" w:rsidRDefault="000F2C34" w:rsidP="00EE5847">
      <w:r>
        <w:separator/>
      </w:r>
    </w:p>
  </w:footnote>
  <w:footnote w:type="continuationSeparator" w:id="1">
    <w:p w:rsidR="000F2C34" w:rsidRDefault="000F2C34" w:rsidP="00EE5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47" w:rsidRDefault="00EE584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47" w:rsidRDefault="00EE584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47" w:rsidRDefault="00EE584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compat>
  <w:rsids>
    <w:rsidRoot w:val="00C6523B"/>
    <w:rsid w:val="000D0F9F"/>
    <w:rsid w:val="000F2C34"/>
    <w:rsid w:val="002408E2"/>
    <w:rsid w:val="002D0713"/>
    <w:rsid w:val="004D0609"/>
    <w:rsid w:val="005176D0"/>
    <w:rsid w:val="006B165D"/>
    <w:rsid w:val="006D48CC"/>
    <w:rsid w:val="006F7118"/>
    <w:rsid w:val="007B2623"/>
    <w:rsid w:val="009B2EE0"/>
    <w:rsid w:val="00B15AAE"/>
    <w:rsid w:val="00B7263A"/>
    <w:rsid w:val="00C377FC"/>
    <w:rsid w:val="00C6523B"/>
    <w:rsid w:val="00D21DB6"/>
    <w:rsid w:val="00E36977"/>
    <w:rsid w:val="00E81118"/>
    <w:rsid w:val="00EB30F9"/>
    <w:rsid w:val="00EE5847"/>
    <w:rsid w:val="00EF53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0F9F"/>
    <w:rPr>
      <w:rFonts w:ascii="Times New Roman" w:eastAsia="Times New Roman" w:hAnsi="Times New Roman" w:cs="Times New Roman"/>
      <w:lang w:val="tr-TR" w:eastAsia="tr-TR" w:bidi="tr-TR"/>
    </w:rPr>
  </w:style>
  <w:style w:type="paragraph" w:styleId="Balk1">
    <w:name w:val="heading 1"/>
    <w:basedOn w:val="Normal"/>
    <w:uiPriority w:val="1"/>
    <w:qFormat/>
    <w:rsid w:val="000D0F9F"/>
    <w:pPr>
      <w:spacing w:before="29"/>
      <w:ind w:left="3298"/>
      <w:jc w:val="center"/>
      <w:outlineLvl w:val="0"/>
    </w:pPr>
    <w:rPr>
      <w:b/>
      <w:bCs/>
    </w:rPr>
  </w:style>
  <w:style w:type="paragraph" w:styleId="Balk2">
    <w:name w:val="heading 2"/>
    <w:basedOn w:val="Normal"/>
    <w:uiPriority w:val="1"/>
    <w:qFormat/>
    <w:rsid w:val="000D0F9F"/>
    <w:pPr>
      <w:spacing w:before="2"/>
      <w:ind w:left="116"/>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D0F9F"/>
    <w:tblPr>
      <w:tblInd w:w="0" w:type="dxa"/>
      <w:tblCellMar>
        <w:top w:w="0" w:type="dxa"/>
        <w:left w:w="0" w:type="dxa"/>
        <w:bottom w:w="0" w:type="dxa"/>
        <w:right w:w="0" w:type="dxa"/>
      </w:tblCellMar>
    </w:tblPr>
  </w:style>
  <w:style w:type="paragraph" w:styleId="GvdeMetni">
    <w:name w:val="Body Text"/>
    <w:basedOn w:val="Normal"/>
    <w:uiPriority w:val="1"/>
    <w:qFormat/>
    <w:rsid w:val="000D0F9F"/>
    <w:rPr>
      <w:sz w:val="20"/>
      <w:szCs w:val="20"/>
    </w:rPr>
  </w:style>
  <w:style w:type="paragraph" w:styleId="ListeParagraf">
    <w:name w:val="List Paragraph"/>
    <w:basedOn w:val="Normal"/>
    <w:uiPriority w:val="1"/>
    <w:qFormat/>
    <w:rsid w:val="000D0F9F"/>
  </w:style>
  <w:style w:type="paragraph" w:customStyle="1" w:styleId="TableParagraph">
    <w:name w:val="Table Paragraph"/>
    <w:basedOn w:val="Normal"/>
    <w:uiPriority w:val="1"/>
    <w:qFormat/>
    <w:rsid w:val="000D0F9F"/>
  </w:style>
  <w:style w:type="paragraph" w:styleId="BalonMetni">
    <w:name w:val="Balloon Text"/>
    <w:basedOn w:val="Normal"/>
    <w:link w:val="BalonMetniChar"/>
    <w:uiPriority w:val="99"/>
    <w:semiHidden/>
    <w:unhideWhenUsed/>
    <w:rsid w:val="00EE5847"/>
    <w:rPr>
      <w:rFonts w:ascii="Tahoma" w:hAnsi="Tahoma" w:cs="Tahoma"/>
      <w:sz w:val="16"/>
      <w:szCs w:val="16"/>
    </w:rPr>
  </w:style>
  <w:style w:type="character" w:customStyle="1" w:styleId="BalonMetniChar">
    <w:name w:val="Balon Metni Char"/>
    <w:basedOn w:val="VarsaylanParagrafYazTipi"/>
    <w:link w:val="BalonMetni"/>
    <w:uiPriority w:val="99"/>
    <w:semiHidden/>
    <w:rsid w:val="00EE5847"/>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EE5847"/>
    <w:pPr>
      <w:tabs>
        <w:tab w:val="center" w:pos="4536"/>
        <w:tab w:val="right" w:pos="9072"/>
      </w:tabs>
    </w:pPr>
  </w:style>
  <w:style w:type="character" w:customStyle="1" w:styleId="stbilgiChar">
    <w:name w:val="Üstbilgi Char"/>
    <w:basedOn w:val="VarsaylanParagrafYazTipi"/>
    <w:link w:val="stbilgi"/>
    <w:uiPriority w:val="99"/>
    <w:rsid w:val="00EE5847"/>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EE5847"/>
    <w:pPr>
      <w:tabs>
        <w:tab w:val="center" w:pos="4536"/>
        <w:tab w:val="right" w:pos="9072"/>
      </w:tabs>
    </w:pPr>
  </w:style>
  <w:style w:type="character" w:customStyle="1" w:styleId="AltbilgiChar">
    <w:name w:val="Altbilgi Char"/>
    <w:basedOn w:val="VarsaylanParagrafYazTipi"/>
    <w:link w:val="Altbilgi"/>
    <w:uiPriority w:val="99"/>
    <w:rsid w:val="00EE5847"/>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327</Words>
  <Characters>1869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Artuk</dc:creator>
  <cp:lastModifiedBy>nt</cp:lastModifiedBy>
  <cp:revision>12</cp:revision>
  <dcterms:created xsi:type="dcterms:W3CDTF">2019-06-09T19:32:00Z</dcterms:created>
  <dcterms:modified xsi:type="dcterms:W3CDTF">2019-06-28T09:54:00Z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Microsoft® Word 2010</vt:lpwstr>
  </property>
  <property fmtid="{D5CDD505-2E9C-101B-9397-08002B2CF9AE}" pid="4" name="LastSaved">
    <vt:filetime>2019-06-09T00:00:00Z</vt:filetime>
  </property>
</Properties>
</file>